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91" w:rsidRPr="004E79B9" w:rsidRDefault="00925E91" w:rsidP="00925E91">
      <w:pPr>
        <w:rPr>
          <w:b/>
          <w:sz w:val="32"/>
          <w:szCs w:val="32"/>
        </w:rPr>
      </w:pPr>
      <w:r w:rsidRPr="004E79B9">
        <w:rPr>
          <w:b/>
          <w:sz w:val="32"/>
          <w:szCs w:val="32"/>
        </w:rPr>
        <w:t>Litteraturlista Flyget och övriga logistikens rättsliga omvärld. TEAE07</w:t>
      </w:r>
    </w:p>
    <w:p w:rsidR="00925E91" w:rsidRPr="004E79B9" w:rsidRDefault="004E79B9" w:rsidP="00925E91">
      <w:pPr>
        <w:rPr>
          <w:b/>
          <w:sz w:val="32"/>
          <w:szCs w:val="32"/>
        </w:rPr>
      </w:pPr>
      <w:r>
        <w:rPr>
          <w:b/>
          <w:sz w:val="32"/>
          <w:szCs w:val="32"/>
        </w:rPr>
        <w:t>HT 2018</w:t>
      </w:r>
    </w:p>
    <w:p w:rsidR="00925E91" w:rsidRPr="00163258" w:rsidRDefault="00925E91" w:rsidP="00925E91">
      <w:pPr>
        <w:rPr>
          <w:b/>
          <w:sz w:val="24"/>
        </w:rPr>
      </w:pPr>
    </w:p>
    <w:p w:rsidR="00925E91" w:rsidRPr="004E79B9" w:rsidRDefault="004E79B9" w:rsidP="004E79B9">
      <w:pPr>
        <w:rPr>
          <w:rFonts w:ascii="Baskerville Old Face" w:hAnsi="Baskerville Old Face"/>
          <w:sz w:val="28"/>
          <w:szCs w:val="28"/>
        </w:rPr>
      </w:pPr>
      <w:r w:rsidRPr="004E79B9">
        <w:rPr>
          <w:rFonts w:ascii="Baskerville Old Face" w:hAnsi="Baskerville Old Face"/>
          <w:sz w:val="28"/>
          <w:szCs w:val="28"/>
        </w:rPr>
        <w:t>Logistikrätt : grunder och tillämpning, upplaga 2 ISBN 9789147113095</w:t>
      </w:r>
    </w:p>
    <w:p w:rsidR="00925E91" w:rsidRDefault="00925E91">
      <w:pPr>
        <w:rPr>
          <w:rFonts w:ascii="Baskerville Old Face" w:hAnsi="Baskerville Old Face"/>
          <w:sz w:val="28"/>
          <w:szCs w:val="28"/>
        </w:rPr>
      </w:pPr>
      <w:r w:rsidRPr="004E79B9">
        <w:rPr>
          <w:rFonts w:ascii="Baskerville Old Face" w:hAnsi="Baskerville Old Face"/>
          <w:sz w:val="28"/>
          <w:szCs w:val="28"/>
        </w:rPr>
        <w:t>Lagtextkompendium</w:t>
      </w:r>
    </w:p>
    <w:p w:rsidR="00A2725B" w:rsidRDefault="00A2725B">
      <w:pPr>
        <w:rPr>
          <w:rFonts w:ascii="Baskerville Old Face" w:hAnsi="Baskerville Old Face"/>
          <w:sz w:val="28"/>
          <w:szCs w:val="28"/>
        </w:rPr>
      </w:pPr>
    </w:p>
    <w:p w:rsidR="00A2725B" w:rsidRDefault="00A2725B">
      <w:pPr>
        <w:rPr>
          <w:rFonts w:ascii="Baskerville Old Face" w:hAnsi="Baskerville Old Face"/>
          <w:sz w:val="28"/>
          <w:szCs w:val="28"/>
        </w:rPr>
      </w:pPr>
    </w:p>
    <w:p w:rsidR="00A2725B" w:rsidRDefault="00A2725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Ej obligatorisk litteratur</w:t>
      </w:r>
    </w:p>
    <w:p w:rsidR="00A2725B" w:rsidRPr="004E79B9" w:rsidRDefault="00A2725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Fråge</w:t>
      </w:r>
      <w:r w:rsidR="009A733D">
        <w:rPr>
          <w:rFonts w:ascii="Baskerville Old Face" w:hAnsi="Baskerville Old Face"/>
          <w:sz w:val="28"/>
          <w:szCs w:val="28"/>
        </w:rPr>
        <w:t>k</w:t>
      </w:r>
      <w:bookmarkStart w:id="0" w:name="_GoBack"/>
      <w:bookmarkEnd w:id="0"/>
      <w:r>
        <w:rPr>
          <w:rFonts w:ascii="Baskerville Old Face" w:hAnsi="Baskerville Old Face"/>
          <w:sz w:val="28"/>
          <w:szCs w:val="28"/>
        </w:rPr>
        <w:t xml:space="preserve">ompendium, Logistikrätt, </w:t>
      </w:r>
      <w:proofErr w:type="spellStart"/>
      <w:r>
        <w:rPr>
          <w:rFonts w:ascii="Baskerville Old Face" w:hAnsi="Baskerville Old Face"/>
          <w:sz w:val="28"/>
          <w:szCs w:val="28"/>
        </w:rPr>
        <w:t>Jure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Förlag</w:t>
      </w:r>
    </w:p>
    <w:sectPr w:rsidR="00A2725B" w:rsidRPr="004E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91"/>
    <w:rsid w:val="004E79B9"/>
    <w:rsid w:val="00925E91"/>
    <w:rsid w:val="009A733D"/>
    <w:rsid w:val="00A2725B"/>
    <w:rsid w:val="00E0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C6CC"/>
  <w15:chartTrackingRefBased/>
  <w15:docId w15:val="{D929E1C8-5BFF-4D4A-ABB1-2989AC9A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91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29DF003EF64B4C8CFACEA6FA36827E" ma:contentTypeVersion="4" ma:contentTypeDescription="Skapa ett nytt dokument." ma:contentTypeScope="" ma:versionID="5878131a6368e560d4b38a4980fc2412">
  <xsd:schema xmlns:xsd="http://www.w3.org/2001/XMLSchema" xmlns:xs="http://www.w3.org/2001/XMLSchema" xmlns:p="http://schemas.microsoft.com/office/2006/metadata/properties" xmlns:ns2="efdf0979-eed6-4cf3-a156-074c21b9d989" xmlns:ns3="01e69702-32de-4274-a59e-0201281b29f3" targetNamespace="http://schemas.microsoft.com/office/2006/metadata/properties" ma:root="true" ma:fieldsID="7391cd958ad9ec062407dc8b517001a6" ns2:_="" ns3:_="">
    <xsd:import namespace="efdf0979-eed6-4cf3-a156-074c21b9d989"/>
    <xsd:import namespace="01e69702-32de-4274-a59e-0201281b29f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0979-eed6-4cf3-a156-074c21b9d98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69702-32de-4274-a59e-0201281b29f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fdf0979-eed6-4cf3-a156-074c21b9d989" xsi:nil="true"/>
    <_lisam_PublishedVersion xmlns="01e69702-32de-4274-a59e-0201281b29f3" xsi:nil="true"/>
  </documentManagement>
</p:properties>
</file>

<file path=customXml/itemProps1.xml><?xml version="1.0" encoding="utf-8"?>
<ds:datastoreItem xmlns:ds="http://schemas.openxmlformats.org/officeDocument/2006/customXml" ds:itemID="{41297413-C252-4839-A628-2A400D4E19CF}"/>
</file>

<file path=customXml/itemProps2.xml><?xml version="1.0" encoding="utf-8"?>
<ds:datastoreItem xmlns:ds="http://schemas.openxmlformats.org/officeDocument/2006/customXml" ds:itemID="{7580D724-B525-47EE-B311-0ADEE6371A32}"/>
</file>

<file path=customXml/itemProps3.xml><?xml version="1.0" encoding="utf-8"?>
<ds:datastoreItem xmlns:ds="http://schemas.openxmlformats.org/officeDocument/2006/customXml" ds:itemID="{4689F23D-6A6B-4CE3-9CCB-A76F5E7B0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Caroline Olstrand</cp:lastModifiedBy>
  <cp:revision>4</cp:revision>
  <dcterms:created xsi:type="dcterms:W3CDTF">2018-06-15T06:12:00Z</dcterms:created>
  <dcterms:modified xsi:type="dcterms:W3CDTF">2018-06-15T06:35:00Z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0x010100CA29DF003EF64B4C8CFACEA6FA36827E</vt:lpwstr>
  </property>
</Properties>
</file>